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C7" w:rsidRPr="00B61EC7" w:rsidRDefault="00B61EC7" w:rsidP="00B61EC7">
      <w:pPr>
        <w:spacing w:line="360" w:lineRule="auto"/>
        <w:ind w:firstLine="284"/>
        <w:jc w:val="center"/>
        <w:rPr>
          <w:b/>
          <w:bCs/>
          <w:sz w:val="36"/>
          <w:szCs w:val="36"/>
          <w:rtl/>
          <w:lang w:bidi="ar-EG"/>
        </w:rPr>
      </w:pPr>
      <w:r w:rsidRPr="00B61EC7">
        <w:rPr>
          <w:rFonts w:cs="Arial" w:hint="cs"/>
          <w:b/>
          <w:bCs/>
          <w:sz w:val="36"/>
          <w:szCs w:val="36"/>
          <w:rtl/>
          <w:lang w:bidi="ar-EG"/>
        </w:rPr>
        <w:t>ثلاث</w:t>
      </w:r>
      <w:r w:rsidRPr="00B61EC7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B61EC7">
        <w:rPr>
          <w:rFonts w:cs="Arial" w:hint="cs"/>
          <w:b/>
          <w:bCs/>
          <w:sz w:val="36"/>
          <w:szCs w:val="36"/>
          <w:rtl/>
          <w:lang w:bidi="ar-EG"/>
        </w:rPr>
        <w:t>وصايا</w:t>
      </w:r>
      <w:r w:rsidRPr="00B61EC7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B61EC7">
        <w:rPr>
          <w:rFonts w:cs="Arial" w:hint="cs"/>
          <w:b/>
          <w:bCs/>
          <w:sz w:val="36"/>
          <w:szCs w:val="36"/>
          <w:rtl/>
          <w:lang w:bidi="ar-EG"/>
        </w:rPr>
        <w:t>نبويَّة</w:t>
      </w:r>
      <w:r w:rsidRPr="00B61EC7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B61EC7">
        <w:rPr>
          <w:rFonts w:cs="Arial" w:hint="cs"/>
          <w:b/>
          <w:bCs/>
          <w:sz w:val="36"/>
          <w:szCs w:val="36"/>
          <w:rtl/>
          <w:lang w:bidi="ar-EG"/>
        </w:rPr>
        <w:t>عظيمة</w:t>
      </w: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  <w:r w:rsidRPr="00B61EC7">
        <w:rPr>
          <w:rFonts w:cs="Arial" w:hint="cs"/>
          <w:sz w:val="24"/>
          <w:szCs w:val="24"/>
          <w:rtl/>
          <w:lang w:bidi="ar-EG"/>
        </w:rPr>
        <w:t>لقد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جمع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جلَّ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وعلا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لنبيِّنا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صلى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عليه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وسلم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بديعَ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الكلِم،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وجوامع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الوصايا،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وأكمل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القول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وأتمَّه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وأحسنَه،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كان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ذا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صلةٍ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وثيقةٍ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بالسُّنة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وهديِ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خير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العباد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صلوات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وسلامه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عليه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فاز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دنياه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وأخراه</w:t>
      </w:r>
      <w:r w:rsidRPr="00B61EC7">
        <w:rPr>
          <w:rFonts w:cs="Arial"/>
          <w:sz w:val="24"/>
          <w:szCs w:val="24"/>
          <w:rtl/>
          <w:lang w:bidi="ar-EG"/>
        </w:rPr>
        <w:t>.</w:t>
      </w: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  <w:r w:rsidRPr="00B61EC7">
        <w:rPr>
          <w:rFonts w:cs="Arial" w:hint="cs"/>
          <w:sz w:val="24"/>
          <w:szCs w:val="24"/>
          <w:rtl/>
          <w:lang w:bidi="ar-EG"/>
        </w:rPr>
        <w:t>وهذه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وقفةٌ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مع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وصيَّةٍ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وجيزةٍ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وموعظةٍ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بليغةٍ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مأثورةٍ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نبيِّنا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الكريم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عليه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الصَّلاة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والسَّلام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جمعت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الخير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كلَّه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ووفَّته؛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ففي</w:t>
      </w:r>
      <w:r w:rsidRPr="00B61EC7">
        <w:rPr>
          <w:rFonts w:cs="Arial"/>
          <w:sz w:val="24"/>
          <w:szCs w:val="24"/>
          <w:rtl/>
          <w:lang w:bidi="ar-EG"/>
        </w:rPr>
        <w:t xml:space="preserve"> «</w:t>
      </w:r>
      <w:r w:rsidRPr="00B61EC7">
        <w:rPr>
          <w:rFonts w:cs="Arial" w:hint="cs"/>
          <w:sz w:val="24"/>
          <w:szCs w:val="24"/>
          <w:rtl/>
          <w:lang w:bidi="ar-EG"/>
        </w:rPr>
        <w:t>مسند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الإمام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أحمد</w:t>
      </w:r>
      <w:r w:rsidRPr="00B61EC7">
        <w:rPr>
          <w:rFonts w:cs="Arial" w:hint="eastAsia"/>
          <w:sz w:val="24"/>
          <w:szCs w:val="24"/>
          <w:rtl/>
          <w:lang w:bidi="ar-EG"/>
        </w:rPr>
        <w:t>»</w:t>
      </w:r>
      <w:r w:rsidRPr="00B61EC7">
        <w:rPr>
          <w:rFonts w:cs="Arial" w:hint="cs"/>
          <w:sz w:val="24"/>
          <w:szCs w:val="24"/>
          <w:rtl/>
          <w:lang w:bidi="ar-EG"/>
        </w:rPr>
        <w:t>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</w:t>
      </w:r>
      <w:r w:rsidRPr="00B61EC7">
        <w:rPr>
          <w:rFonts w:cs="Arial" w:hint="eastAsia"/>
          <w:sz w:val="24"/>
          <w:szCs w:val="24"/>
          <w:rtl/>
          <w:lang w:bidi="ar-EG"/>
        </w:rPr>
        <w:t>«</w:t>
      </w:r>
      <w:r w:rsidRPr="00B61EC7">
        <w:rPr>
          <w:rFonts w:cs="Arial" w:hint="cs"/>
          <w:sz w:val="24"/>
          <w:szCs w:val="24"/>
          <w:rtl/>
          <w:lang w:bidi="ar-EG"/>
        </w:rPr>
        <w:t>سنن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ابن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ماجه</w:t>
      </w:r>
      <w:r w:rsidRPr="00B61EC7">
        <w:rPr>
          <w:rFonts w:cs="Arial" w:hint="eastAsia"/>
          <w:sz w:val="24"/>
          <w:szCs w:val="24"/>
          <w:rtl/>
          <w:lang w:bidi="ar-EG"/>
        </w:rPr>
        <w:t>»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وغيرهما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حديث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أبي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أيُّوب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الأنصاري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رضي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عنه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أنَّ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رَجُلًا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جَاءَ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إِلَى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النَّبيِّ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صلى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عليه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وسلم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فَقَالَ</w:t>
      </w:r>
      <w:r w:rsidRPr="00B61EC7">
        <w:rPr>
          <w:rFonts w:cs="Arial"/>
          <w:sz w:val="24"/>
          <w:szCs w:val="24"/>
          <w:rtl/>
          <w:lang w:bidi="ar-EG"/>
        </w:rPr>
        <w:t xml:space="preserve">: </w:t>
      </w:r>
      <w:r w:rsidRPr="00B61EC7">
        <w:rPr>
          <w:rFonts w:cs="Arial" w:hint="cs"/>
          <w:sz w:val="24"/>
          <w:szCs w:val="24"/>
          <w:rtl/>
          <w:lang w:bidi="ar-EG"/>
        </w:rPr>
        <w:t>عِظْنِي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وَأَوْجِزْ،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وفي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رواية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عَلِّمْنِي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وَأَوْجِزْ،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فَقَالَ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عليه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الصَّلاة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والسَّلام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>: «</w:t>
      </w:r>
      <w:r w:rsidRPr="00B61EC7">
        <w:rPr>
          <w:rFonts w:cs="Arial" w:hint="cs"/>
          <w:sz w:val="24"/>
          <w:szCs w:val="24"/>
          <w:rtl/>
          <w:lang w:bidi="ar-EG"/>
        </w:rPr>
        <w:t>إِذَا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قُمْتَ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فِي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صَلَاتِكَ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فَصَلِّ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صَلَاةَ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مُوَدِّعٍ،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وَلَا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تَكَلَّمْ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بِكَلَامٍ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تَعْتَذِرُ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مِنْهُ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غَدًا،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وَأَجْمِعِ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اليَأسَ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مِمَّا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فِي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يَدَيِ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النَّاسِ</w:t>
      </w:r>
      <w:r w:rsidRPr="00B61EC7">
        <w:rPr>
          <w:rFonts w:cs="Arial" w:hint="eastAsia"/>
          <w:sz w:val="24"/>
          <w:szCs w:val="24"/>
          <w:rtl/>
          <w:lang w:bidi="ar-EG"/>
        </w:rPr>
        <w:t>»</w:t>
      </w:r>
      <w:r w:rsidRPr="00B61EC7">
        <w:rPr>
          <w:rFonts w:cs="Arial"/>
          <w:sz w:val="24"/>
          <w:szCs w:val="24"/>
          <w:rtl/>
          <w:lang w:bidi="ar-EG"/>
        </w:rPr>
        <w:t xml:space="preserve">(1) </w:t>
      </w:r>
      <w:r w:rsidRPr="00B61EC7">
        <w:rPr>
          <w:rFonts w:cs="Arial" w:hint="cs"/>
          <w:sz w:val="24"/>
          <w:szCs w:val="24"/>
          <w:rtl/>
          <w:lang w:bidi="ar-EG"/>
        </w:rPr>
        <w:t>وهو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حديثٌ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حسنٌ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بما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شواهد؛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وقد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جمع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هذا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الحديث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العظيم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ثلاثة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وصايا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عظيمةً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جمعت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الخير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كلَّه،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مَن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فهمها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وعملَ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بها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حازَ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الخير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كلَّه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دنياه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وأخراه</w:t>
      </w:r>
      <w:r w:rsidRPr="00B61EC7">
        <w:rPr>
          <w:rFonts w:cs="Arial"/>
          <w:sz w:val="24"/>
          <w:szCs w:val="24"/>
          <w:rtl/>
          <w:lang w:bidi="ar-EG"/>
        </w:rPr>
        <w:t>.</w:t>
      </w: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  <w:r w:rsidRPr="00B61EC7">
        <w:rPr>
          <w:rFonts w:cs="Arial" w:hint="cs"/>
          <w:sz w:val="24"/>
          <w:szCs w:val="24"/>
          <w:rtl/>
          <w:lang w:bidi="ar-EG"/>
        </w:rPr>
        <w:t>الوصيَّة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الأولى</w:t>
      </w:r>
      <w:r w:rsidRPr="00B61EC7">
        <w:rPr>
          <w:rFonts w:cs="Arial"/>
          <w:sz w:val="24"/>
          <w:szCs w:val="24"/>
          <w:rtl/>
          <w:lang w:bidi="ar-EG"/>
        </w:rPr>
        <w:t xml:space="preserve">: </w:t>
      </w:r>
      <w:r w:rsidRPr="00B61EC7">
        <w:rPr>
          <w:rFonts w:cs="Arial" w:hint="cs"/>
          <w:sz w:val="24"/>
          <w:szCs w:val="24"/>
          <w:rtl/>
          <w:lang w:bidi="ar-EG"/>
        </w:rPr>
        <w:t>وصيَّةٌ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بالصَّلاة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والعناية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بها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وحسن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أدائها</w:t>
      </w:r>
      <w:r w:rsidRPr="00B61EC7">
        <w:rPr>
          <w:rFonts w:cs="Arial"/>
          <w:sz w:val="24"/>
          <w:szCs w:val="24"/>
          <w:rtl/>
          <w:lang w:bidi="ar-EG"/>
        </w:rPr>
        <w:t>.</w:t>
      </w: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  <w:r w:rsidRPr="00B61EC7">
        <w:rPr>
          <w:rFonts w:cs="Arial" w:hint="cs"/>
          <w:sz w:val="24"/>
          <w:szCs w:val="24"/>
          <w:rtl/>
          <w:lang w:bidi="ar-EG"/>
        </w:rPr>
        <w:t>والوصيَّة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الثَّانية</w:t>
      </w:r>
      <w:r w:rsidRPr="00B61EC7">
        <w:rPr>
          <w:rFonts w:cs="Arial"/>
          <w:sz w:val="24"/>
          <w:szCs w:val="24"/>
          <w:rtl/>
          <w:lang w:bidi="ar-EG"/>
        </w:rPr>
        <w:t xml:space="preserve">: </w:t>
      </w:r>
      <w:r w:rsidRPr="00B61EC7">
        <w:rPr>
          <w:rFonts w:cs="Arial" w:hint="cs"/>
          <w:sz w:val="24"/>
          <w:szCs w:val="24"/>
          <w:rtl/>
          <w:lang w:bidi="ar-EG"/>
        </w:rPr>
        <w:t>وصيَّةٌ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بحفظ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اللِّسان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وصيانته</w:t>
      </w:r>
      <w:r w:rsidRPr="00B61EC7">
        <w:rPr>
          <w:rFonts w:cs="Arial"/>
          <w:sz w:val="24"/>
          <w:szCs w:val="24"/>
          <w:rtl/>
          <w:lang w:bidi="ar-EG"/>
        </w:rPr>
        <w:t>.</w:t>
      </w: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  <w:r w:rsidRPr="00B61EC7">
        <w:rPr>
          <w:rFonts w:cs="Arial" w:hint="cs"/>
          <w:sz w:val="24"/>
          <w:szCs w:val="24"/>
          <w:rtl/>
          <w:lang w:bidi="ar-EG"/>
        </w:rPr>
        <w:t>والوصيَّة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الثَّالثة</w:t>
      </w:r>
      <w:r w:rsidRPr="00B61EC7">
        <w:rPr>
          <w:rFonts w:cs="Arial"/>
          <w:sz w:val="24"/>
          <w:szCs w:val="24"/>
          <w:rtl/>
          <w:lang w:bidi="ar-EG"/>
        </w:rPr>
        <w:t xml:space="preserve">: </w:t>
      </w:r>
      <w:r w:rsidRPr="00B61EC7">
        <w:rPr>
          <w:rFonts w:cs="Arial" w:hint="cs"/>
          <w:sz w:val="24"/>
          <w:szCs w:val="24"/>
          <w:rtl/>
          <w:lang w:bidi="ar-EG"/>
        </w:rPr>
        <w:t>دعوةٌ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إلى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القناعة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وتعلُّق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القلب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بالله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وحده</w:t>
      </w:r>
      <w:r w:rsidRPr="00B61EC7">
        <w:rPr>
          <w:rFonts w:cs="Arial"/>
          <w:sz w:val="24"/>
          <w:szCs w:val="24"/>
          <w:rtl/>
          <w:lang w:bidi="ar-EG"/>
        </w:rPr>
        <w:t>.</w:t>
      </w: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  <w:r w:rsidRPr="00B61EC7">
        <w:rPr>
          <w:rFonts w:cs="Arial" w:hint="cs"/>
          <w:sz w:val="24"/>
          <w:szCs w:val="24"/>
          <w:rtl/>
          <w:lang w:bidi="ar-EG"/>
        </w:rPr>
        <w:t>في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الوصيَّة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الأولى</w:t>
      </w:r>
      <w:r w:rsidRPr="00B61EC7">
        <w:rPr>
          <w:rFonts w:cs="Arial"/>
          <w:sz w:val="24"/>
          <w:szCs w:val="24"/>
          <w:rtl/>
          <w:lang w:bidi="ar-EG"/>
        </w:rPr>
        <w:t xml:space="preserve">: </w:t>
      </w:r>
      <w:r w:rsidRPr="00B61EC7">
        <w:rPr>
          <w:rFonts w:cs="Arial" w:hint="cs"/>
          <w:sz w:val="24"/>
          <w:szCs w:val="24"/>
          <w:rtl/>
          <w:lang w:bidi="ar-EG"/>
        </w:rPr>
        <w:t>دعا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نبيُّنا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عليه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الصَّلاة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والسَّلام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قام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صلاته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شرع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فيها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يصلِّي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صلاةَ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مودِّعٍ،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المعلوم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لدى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الجميع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أنَّ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المودِّع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يستَقصي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الأقوال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والأفعال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يستَقصي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غيرُه،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وهذا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معروفٌ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أسفار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النَّاس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وتنقُّلاتهم؛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ينتقل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بلدٍ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على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أمل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العودة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ليس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شأنه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كشأن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ينتقل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على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أمل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عدم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العودة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إليه،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فالمودِّع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يستقصي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يستقصي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غيره،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فإذا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صلَّى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العبد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صلاته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مستحضرًا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أنَّها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صلاته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الأخيرة،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وأنَّه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يصلِّيَ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غيرها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جَدَّ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واجتهد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فيها،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وأحسنَ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أدائها،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وأتقنَ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ركوعَها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وسجودَها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وواجباتِها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ومستحبَّاتِها</w:t>
      </w:r>
      <w:r w:rsidRPr="00B61EC7">
        <w:rPr>
          <w:rFonts w:cs="Arial"/>
          <w:sz w:val="24"/>
          <w:szCs w:val="24"/>
          <w:rtl/>
          <w:lang w:bidi="ar-EG"/>
        </w:rPr>
        <w:t>.</w:t>
      </w: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  <w:r w:rsidRPr="00B61EC7">
        <w:rPr>
          <w:rFonts w:cs="Arial" w:hint="cs"/>
          <w:sz w:val="24"/>
          <w:szCs w:val="24"/>
          <w:rtl/>
          <w:lang w:bidi="ar-EG"/>
        </w:rPr>
        <w:lastRenderedPageBreak/>
        <w:t>ولهذا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ينبغي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على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عبد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المؤمن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يستَحضر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هذه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الوصيَّة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كلِّ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صلاةٍ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يصلِّيها؛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يصلِّي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صلاته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صلاةَ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مودِّع،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يستَشعر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خلال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ذلك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أنَّها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الصَّلاة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الأخيرة،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وأنَّه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يصلِّيَ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بعدها،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فإذا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استشعر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ذلك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دعاه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هذا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الاستشعار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إلى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حسن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الأداء،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وتمام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الإتقان</w:t>
      </w:r>
      <w:r w:rsidRPr="00B61EC7">
        <w:rPr>
          <w:rFonts w:cs="Arial"/>
          <w:sz w:val="24"/>
          <w:szCs w:val="24"/>
          <w:rtl/>
          <w:lang w:bidi="ar-EG"/>
        </w:rPr>
        <w:t>.</w:t>
      </w: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  <w:r w:rsidRPr="00B61EC7">
        <w:rPr>
          <w:rFonts w:cs="Arial" w:hint="cs"/>
          <w:sz w:val="24"/>
          <w:szCs w:val="24"/>
          <w:rtl/>
          <w:lang w:bidi="ar-EG"/>
        </w:rPr>
        <w:t>ومن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أحسنَ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صلاته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ساقته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إلى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كلِّ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خيرٍ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وفضيلة،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ونهته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كلِّ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شرٍّ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ورذيلةٍ،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وعُمِر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قلبُه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بالإيمان،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وذاق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بذلك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طعمَ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الإيمان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وحلاوته،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وكانت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صلاتُه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قرَّةَ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عينٍ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له،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وراحةً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وأُنسًا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وسعادةً</w:t>
      </w:r>
      <w:r w:rsidRPr="00B61EC7">
        <w:rPr>
          <w:rFonts w:cs="Arial"/>
          <w:sz w:val="24"/>
          <w:szCs w:val="24"/>
          <w:rtl/>
          <w:lang w:bidi="ar-EG"/>
        </w:rPr>
        <w:t>.</w:t>
      </w: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  <w:r w:rsidRPr="00B61EC7">
        <w:rPr>
          <w:rFonts w:cs="Arial" w:hint="cs"/>
          <w:sz w:val="24"/>
          <w:szCs w:val="24"/>
          <w:rtl/>
          <w:lang w:bidi="ar-EG"/>
        </w:rPr>
        <w:t>والوصيَّة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الثَّانية</w:t>
      </w:r>
      <w:r w:rsidRPr="00B61EC7">
        <w:rPr>
          <w:rFonts w:cs="Arial"/>
          <w:sz w:val="24"/>
          <w:szCs w:val="24"/>
          <w:rtl/>
          <w:lang w:bidi="ar-EG"/>
        </w:rPr>
        <w:t xml:space="preserve">: </w:t>
      </w:r>
      <w:r w:rsidRPr="00B61EC7">
        <w:rPr>
          <w:rFonts w:cs="Arial" w:hint="cs"/>
          <w:sz w:val="24"/>
          <w:szCs w:val="24"/>
          <w:rtl/>
          <w:lang w:bidi="ar-EG"/>
        </w:rPr>
        <w:t>وصيَّةٌ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بحفظ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اللِّسان،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وأنَّ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اللِّسانَ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أخطر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يكونُ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على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الإنسان،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وأنَّ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الكلمةَ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إذا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تخرُج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فإنَّ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صاحبَها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يملكها،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أمَّا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إذا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خرجَت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لسانه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ملكَتْه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وتحمَّل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تَبِعاتِها،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ولهذا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قال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عليه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الصَّلاة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والسَّلام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>: «</w:t>
      </w:r>
      <w:r w:rsidRPr="00B61EC7">
        <w:rPr>
          <w:rFonts w:cs="Arial" w:hint="cs"/>
          <w:sz w:val="24"/>
          <w:szCs w:val="24"/>
          <w:rtl/>
          <w:lang w:bidi="ar-EG"/>
        </w:rPr>
        <w:t>لَا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تَكَلَّمْ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بِكَلَامٍ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تَعْتَذِرُ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مِنْهُ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غَدًا</w:t>
      </w:r>
      <w:r w:rsidRPr="00B61EC7">
        <w:rPr>
          <w:rFonts w:cs="Arial" w:hint="eastAsia"/>
          <w:sz w:val="24"/>
          <w:szCs w:val="24"/>
          <w:rtl/>
          <w:lang w:bidi="ar-EG"/>
        </w:rPr>
        <w:t>»</w:t>
      </w:r>
      <w:r w:rsidRPr="00B61EC7">
        <w:rPr>
          <w:rFonts w:cs="Arial" w:hint="cs"/>
          <w:sz w:val="24"/>
          <w:szCs w:val="24"/>
          <w:rtl/>
          <w:lang w:bidi="ar-EG"/>
        </w:rPr>
        <w:t>؛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جاهِد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نفسَك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على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منع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لسانك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كلِّ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كلمةٍ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تخشى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تعتذر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منها،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وكلِّ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كلمةٍ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تتطلَّب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منك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اعتذرًا؛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فإنَّك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تتكلَّم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بها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فإنَّك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تملكها،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وأمَّا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إذا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تكلَّمتَ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بها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ملكَتكَ</w:t>
      </w:r>
      <w:r w:rsidRPr="00B61EC7">
        <w:rPr>
          <w:rFonts w:cs="Arial"/>
          <w:sz w:val="24"/>
          <w:szCs w:val="24"/>
          <w:rtl/>
          <w:lang w:bidi="ar-EG"/>
        </w:rPr>
        <w:t>.</w:t>
      </w: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  <w:r w:rsidRPr="00B61EC7">
        <w:rPr>
          <w:rFonts w:cs="Arial" w:hint="cs"/>
          <w:sz w:val="24"/>
          <w:szCs w:val="24"/>
          <w:rtl/>
          <w:lang w:bidi="ar-EG"/>
        </w:rPr>
        <w:t>وفي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وصيَّة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النَّبيِّ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عليه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الصَّلاة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والسَّلام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لمعاذٍ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رضي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عنه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قَالَ</w:t>
      </w:r>
      <w:r w:rsidRPr="00B61EC7">
        <w:rPr>
          <w:rFonts w:cs="Arial"/>
          <w:sz w:val="24"/>
          <w:szCs w:val="24"/>
          <w:rtl/>
          <w:lang w:bidi="ar-EG"/>
        </w:rPr>
        <w:t>: «</w:t>
      </w:r>
      <w:r w:rsidRPr="00B61EC7">
        <w:rPr>
          <w:rFonts w:cs="Arial" w:hint="cs"/>
          <w:sz w:val="24"/>
          <w:szCs w:val="24"/>
          <w:rtl/>
          <w:lang w:bidi="ar-EG"/>
        </w:rPr>
        <w:t>أَلَا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أُخْبِرُكَ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بِمِلَاكِ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ذَلِكَ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كُلِّهِ؟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قُلْتُ</w:t>
      </w:r>
      <w:r w:rsidRPr="00B61EC7">
        <w:rPr>
          <w:rFonts w:cs="Arial"/>
          <w:sz w:val="24"/>
          <w:szCs w:val="24"/>
          <w:rtl/>
          <w:lang w:bidi="ar-EG"/>
        </w:rPr>
        <w:t xml:space="preserve">: </w:t>
      </w:r>
      <w:r w:rsidRPr="00B61EC7">
        <w:rPr>
          <w:rFonts w:cs="Arial" w:hint="cs"/>
          <w:sz w:val="24"/>
          <w:szCs w:val="24"/>
          <w:rtl/>
          <w:lang w:bidi="ar-EG"/>
        </w:rPr>
        <w:t>بَلَى،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نَبِيَّ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</w:t>
      </w:r>
      <w:r w:rsidRPr="00B61EC7">
        <w:rPr>
          <w:rFonts w:cs="Arial"/>
          <w:sz w:val="24"/>
          <w:szCs w:val="24"/>
          <w:rtl/>
          <w:lang w:bidi="ar-EG"/>
        </w:rPr>
        <w:t xml:space="preserve">! </w:t>
      </w:r>
      <w:r w:rsidRPr="00B61EC7">
        <w:rPr>
          <w:rFonts w:cs="Arial" w:hint="cs"/>
          <w:sz w:val="24"/>
          <w:szCs w:val="24"/>
          <w:rtl/>
          <w:lang w:bidi="ar-EG"/>
        </w:rPr>
        <w:t>فَأَخَذَ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بِلِسَانِهِ،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قَالَ</w:t>
      </w:r>
      <w:r w:rsidRPr="00B61EC7">
        <w:rPr>
          <w:rFonts w:cs="Arial"/>
          <w:sz w:val="24"/>
          <w:szCs w:val="24"/>
          <w:rtl/>
          <w:lang w:bidi="ar-EG"/>
        </w:rPr>
        <w:t xml:space="preserve">: </w:t>
      </w:r>
      <w:r w:rsidRPr="00B61EC7">
        <w:rPr>
          <w:rFonts w:cs="Arial" w:hint="cs"/>
          <w:sz w:val="24"/>
          <w:szCs w:val="24"/>
          <w:rtl/>
          <w:lang w:bidi="ar-EG"/>
        </w:rPr>
        <w:t>كُفَّ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عَلَيْكَ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هَذَا،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فَقُلْتُ</w:t>
      </w:r>
      <w:r w:rsidRPr="00B61EC7">
        <w:rPr>
          <w:rFonts w:cs="Arial"/>
          <w:sz w:val="24"/>
          <w:szCs w:val="24"/>
          <w:rtl/>
          <w:lang w:bidi="ar-EG"/>
        </w:rPr>
        <w:t xml:space="preserve">: </w:t>
      </w:r>
      <w:r w:rsidRPr="00B61EC7">
        <w:rPr>
          <w:rFonts w:cs="Arial" w:hint="cs"/>
          <w:sz w:val="24"/>
          <w:szCs w:val="24"/>
          <w:rtl/>
          <w:lang w:bidi="ar-EG"/>
        </w:rPr>
        <w:t>يَا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نَبِيَّ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</w:t>
      </w:r>
      <w:r w:rsidRPr="00B61EC7">
        <w:rPr>
          <w:rFonts w:cs="Arial"/>
          <w:sz w:val="24"/>
          <w:szCs w:val="24"/>
          <w:rtl/>
          <w:lang w:bidi="ar-EG"/>
        </w:rPr>
        <w:t xml:space="preserve">! </w:t>
      </w:r>
      <w:r w:rsidRPr="00B61EC7">
        <w:rPr>
          <w:rFonts w:cs="Arial" w:hint="cs"/>
          <w:sz w:val="24"/>
          <w:szCs w:val="24"/>
          <w:rtl/>
          <w:lang w:bidi="ar-EG"/>
        </w:rPr>
        <w:t>وَإِنَّا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لَمُؤَاخَذُونَ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بِمَا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نَتَكَلَّمُ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بِهِ؟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فَقَالَ</w:t>
      </w:r>
      <w:r w:rsidRPr="00B61EC7">
        <w:rPr>
          <w:rFonts w:cs="Arial"/>
          <w:sz w:val="24"/>
          <w:szCs w:val="24"/>
          <w:rtl/>
          <w:lang w:bidi="ar-EG"/>
        </w:rPr>
        <w:t xml:space="preserve">: </w:t>
      </w:r>
      <w:r w:rsidRPr="00B61EC7">
        <w:rPr>
          <w:rFonts w:cs="Arial" w:hint="cs"/>
          <w:sz w:val="24"/>
          <w:szCs w:val="24"/>
          <w:rtl/>
          <w:lang w:bidi="ar-EG"/>
        </w:rPr>
        <w:t>ثَكِلَتْكَ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أُمُّكَ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مُعَاذُ</w:t>
      </w:r>
      <w:r w:rsidRPr="00B61EC7">
        <w:rPr>
          <w:rFonts w:cs="Arial"/>
          <w:sz w:val="24"/>
          <w:szCs w:val="24"/>
          <w:rtl/>
          <w:lang w:bidi="ar-EG"/>
        </w:rPr>
        <w:t xml:space="preserve">! </w:t>
      </w:r>
      <w:r w:rsidRPr="00B61EC7">
        <w:rPr>
          <w:rFonts w:cs="Arial" w:hint="cs"/>
          <w:sz w:val="24"/>
          <w:szCs w:val="24"/>
          <w:rtl/>
          <w:lang w:bidi="ar-EG"/>
        </w:rPr>
        <w:t>وَهَلْ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يَكُبُّ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النَّاسَ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فِي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النَّارِ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عَلَى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وُجُوهِهِمْ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أَوْ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عَلَى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مَنَاخِرِهِمْ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إِلَّا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حَصَائِدُ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أَلْسِنَتِهِمْ</w:t>
      </w:r>
      <w:r w:rsidRPr="00B61EC7">
        <w:rPr>
          <w:rFonts w:cs="Arial" w:hint="eastAsia"/>
          <w:sz w:val="24"/>
          <w:szCs w:val="24"/>
          <w:rtl/>
          <w:lang w:bidi="ar-EG"/>
        </w:rPr>
        <w:t>»</w:t>
      </w:r>
      <w:r w:rsidRPr="00B61EC7">
        <w:rPr>
          <w:rFonts w:cs="Arial"/>
          <w:sz w:val="24"/>
          <w:szCs w:val="24"/>
          <w:rtl/>
          <w:lang w:bidi="ar-EG"/>
        </w:rPr>
        <w:t>(2).</w:t>
      </w: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  <w:r w:rsidRPr="00B61EC7">
        <w:rPr>
          <w:rFonts w:cs="Arial" w:hint="cs"/>
          <w:sz w:val="24"/>
          <w:szCs w:val="24"/>
          <w:rtl/>
          <w:lang w:bidi="ar-EG"/>
        </w:rPr>
        <w:t>فاللِّسان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خطورةٌ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بالغةٌ،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وقد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جاء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حديثٍ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ثابتٍ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رسول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صلى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عليه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وسلم</w:t>
      </w:r>
      <w:r w:rsidRPr="00B61EC7">
        <w:rPr>
          <w:rFonts w:cs="Arial"/>
          <w:sz w:val="24"/>
          <w:szCs w:val="24"/>
          <w:rtl/>
          <w:lang w:bidi="ar-EG"/>
        </w:rPr>
        <w:t xml:space="preserve"> : «</w:t>
      </w:r>
      <w:r w:rsidRPr="00B61EC7">
        <w:rPr>
          <w:rFonts w:cs="Arial" w:hint="cs"/>
          <w:sz w:val="24"/>
          <w:szCs w:val="24"/>
          <w:rtl/>
          <w:lang w:bidi="ar-EG"/>
        </w:rPr>
        <w:t>إِذَا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أَصْبَحَ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ابْنُ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آدَمَ،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فَإِنَّ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الأَعْضَاءَ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كُلَّهَا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تُكَفِّرُ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اللِّسَانَ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فَتَقُولُ</w:t>
      </w:r>
      <w:r w:rsidRPr="00B61EC7">
        <w:rPr>
          <w:rFonts w:cs="Arial"/>
          <w:sz w:val="24"/>
          <w:szCs w:val="24"/>
          <w:rtl/>
          <w:lang w:bidi="ar-EG"/>
        </w:rPr>
        <w:t xml:space="preserve">: </w:t>
      </w:r>
      <w:r w:rsidRPr="00B61EC7">
        <w:rPr>
          <w:rFonts w:cs="Arial" w:hint="cs"/>
          <w:sz w:val="24"/>
          <w:szCs w:val="24"/>
          <w:rtl/>
          <w:lang w:bidi="ar-EG"/>
        </w:rPr>
        <w:t>اتَّقِ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فِينَا،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فَإِنَّمَا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نَحْنُ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بِكَ؛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فَإِنِ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اسْتَقَمْتَ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اسْتَقَمْنَا،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وإِنِ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اعْوَجَجْتَ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اعْوَجَجْنَا</w:t>
      </w:r>
      <w:r w:rsidRPr="00B61EC7">
        <w:rPr>
          <w:rFonts w:cs="Arial" w:hint="eastAsia"/>
          <w:sz w:val="24"/>
          <w:szCs w:val="24"/>
          <w:rtl/>
          <w:lang w:bidi="ar-EG"/>
        </w:rPr>
        <w:t>»</w:t>
      </w:r>
      <w:r w:rsidRPr="00B61EC7">
        <w:rPr>
          <w:rFonts w:cs="Arial"/>
          <w:sz w:val="24"/>
          <w:szCs w:val="24"/>
          <w:rtl/>
          <w:lang w:bidi="ar-EG"/>
        </w:rPr>
        <w:t>(3).</w:t>
      </w: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  <w:r w:rsidRPr="00B61EC7">
        <w:rPr>
          <w:rFonts w:cs="Arial" w:hint="cs"/>
          <w:sz w:val="24"/>
          <w:szCs w:val="24"/>
          <w:rtl/>
          <w:lang w:bidi="ar-EG"/>
        </w:rPr>
        <w:t>وقول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نبيِّنا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عليه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الصَّلاة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والسَّلام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هذه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الوصيَّة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الجامعة</w:t>
      </w:r>
      <w:r w:rsidRPr="00B61EC7">
        <w:rPr>
          <w:rFonts w:cs="Arial"/>
          <w:sz w:val="24"/>
          <w:szCs w:val="24"/>
          <w:rtl/>
          <w:lang w:bidi="ar-EG"/>
        </w:rPr>
        <w:t>: «</w:t>
      </w:r>
      <w:r w:rsidRPr="00B61EC7">
        <w:rPr>
          <w:rFonts w:cs="Arial" w:hint="cs"/>
          <w:sz w:val="24"/>
          <w:szCs w:val="24"/>
          <w:rtl/>
          <w:lang w:bidi="ar-EG"/>
        </w:rPr>
        <w:t>لَا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تَكَلَّمْ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بِكَلَامٍ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تَعْتَذِرُ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مِنْهُ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غَدًا</w:t>
      </w:r>
      <w:r w:rsidRPr="00B61EC7">
        <w:rPr>
          <w:rFonts w:cs="Arial" w:hint="eastAsia"/>
          <w:sz w:val="24"/>
          <w:szCs w:val="24"/>
          <w:rtl/>
          <w:lang w:bidi="ar-EG"/>
        </w:rPr>
        <w:t>»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دعوةٌ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إلى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محاسبة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النَّفس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فيما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يقوله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الإنسانُ،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بأن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يتأمَّل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فيه؛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فإن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وجده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خيرًا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تكلَّم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به،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وإن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وجده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شرًّا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امتنَع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قوله،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وإن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كانَ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الَّذي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سيقوله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مشتَبهٌ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عليه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يدري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أشرٌّ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هو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خيرٌ؛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يكفُّ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عنه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اتِّقاءً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للشُّبهات،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حتَّى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يستبينَ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أمرُه،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ولهذا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قال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عليه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الصَّلاة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والسَّلام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>: «</w:t>
      </w:r>
      <w:r w:rsidRPr="00B61EC7">
        <w:rPr>
          <w:rFonts w:cs="Arial" w:hint="cs"/>
          <w:sz w:val="24"/>
          <w:szCs w:val="24"/>
          <w:rtl/>
          <w:lang w:bidi="ar-EG"/>
        </w:rPr>
        <w:t>مَنْ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كَانَ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يُؤْمِنُ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بِالله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واليَوْمِ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الآخِرِ؛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فَلْيَقُلْ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خَيْرًا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أَوْ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لِيَصْمُتْ</w:t>
      </w:r>
      <w:r w:rsidRPr="00B61EC7">
        <w:rPr>
          <w:rFonts w:cs="Arial" w:hint="eastAsia"/>
          <w:sz w:val="24"/>
          <w:szCs w:val="24"/>
          <w:rtl/>
          <w:lang w:bidi="ar-EG"/>
        </w:rPr>
        <w:t>»</w:t>
      </w:r>
      <w:r w:rsidRPr="00B61EC7">
        <w:rPr>
          <w:rFonts w:cs="Arial"/>
          <w:sz w:val="24"/>
          <w:szCs w:val="24"/>
          <w:rtl/>
          <w:lang w:bidi="ar-EG"/>
        </w:rPr>
        <w:t xml:space="preserve">(4) </w:t>
      </w:r>
      <w:r w:rsidRPr="00B61EC7">
        <w:rPr>
          <w:rFonts w:cs="Arial" w:hint="cs"/>
          <w:sz w:val="24"/>
          <w:szCs w:val="24"/>
          <w:rtl/>
          <w:lang w:bidi="ar-EG"/>
        </w:rPr>
        <w:t>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وكثيرٌ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النَّاس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يورِّطون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أنفسَهم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ورطاتٍ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عظيمةً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بكلمةٍ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يقولونها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بألسنَتهم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يُلقُون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لها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بالًا،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ثمَّ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يترتَّب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عليها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التَّبِعات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الدُّنيا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والآخرة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يحمَدون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عاقبتَه،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والعاقل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النَّاس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يزِن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كلامَه،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ويصونُ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حديثَه،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ولا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يتكلَّم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إلَّا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كما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قال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نبيُّنا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عليه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الصَّلاة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والسَّلام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بكلامٍ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يحتاج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معه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إلى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اعتذارٍ</w:t>
      </w:r>
      <w:r w:rsidRPr="00B61EC7">
        <w:rPr>
          <w:rFonts w:cs="Arial"/>
          <w:sz w:val="24"/>
          <w:szCs w:val="24"/>
          <w:rtl/>
          <w:lang w:bidi="ar-EG"/>
        </w:rPr>
        <w:t>.</w:t>
      </w: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  <w:r w:rsidRPr="00B61EC7">
        <w:rPr>
          <w:rFonts w:cs="Arial" w:hint="cs"/>
          <w:sz w:val="24"/>
          <w:szCs w:val="24"/>
          <w:rtl/>
          <w:lang w:bidi="ar-EG"/>
        </w:rPr>
        <w:lastRenderedPageBreak/>
        <w:t>وقوله</w:t>
      </w:r>
      <w:r w:rsidRPr="00B61EC7">
        <w:rPr>
          <w:rFonts w:cs="Arial"/>
          <w:sz w:val="24"/>
          <w:szCs w:val="24"/>
          <w:rtl/>
          <w:lang w:bidi="ar-EG"/>
        </w:rPr>
        <w:t>: «</w:t>
      </w:r>
      <w:r w:rsidRPr="00B61EC7">
        <w:rPr>
          <w:rFonts w:cs="Arial" w:hint="cs"/>
          <w:sz w:val="24"/>
          <w:szCs w:val="24"/>
          <w:rtl/>
          <w:lang w:bidi="ar-EG"/>
        </w:rPr>
        <w:t>بكَلَامٍ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تَعْتَذِرُ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مِنْهُ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غَدًا</w:t>
      </w:r>
      <w:r w:rsidRPr="00B61EC7">
        <w:rPr>
          <w:rFonts w:cs="Arial" w:hint="eastAsia"/>
          <w:sz w:val="24"/>
          <w:szCs w:val="24"/>
          <w:rtl/>
          <w:lang w:bidi="ar-EG"/>
        </w:rPr>
        <w:t>»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يحتَمل</w:t>
      </w:r>
      <w:r w:rsidRPr="00B61EC7">
        <w:rPr>
          <w:rFonts w:cs="Arial"/>
          <w:sz w:val="24"/>
          <w:szCs w:val="24"/>
          <w:rtl/>
          <w:lang w:bidi="ar-EG"/>
        </w:rPr>
        <w:t xml:space="preserve">: </w:t>
      </w:r>
      <w:r w:rsidRPr="00B61EC7">
        <w:rPr>
          <w:rFonts w:cs="Arial" w:hint="cs"/>
          <w:sz w:val="24"/>
          <w:szCs w:val="24"/>
          <w:rtl/>
          <w:lang w:bidi="ar-EG"/>
        </w:rPr>
        <w:t>أي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عندما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تقِف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بين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يدَي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أو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تعتذر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غدًا</w:t>
      </w:r>
      <w:r w:rsidRPr="00B61EC7">
        <w:rPr>
          <w:rFonts w:cs="Arial"/>
          <w:sz w:val="24"/>
          <w:szCs w:val="24"/>
          <w:rtl/>
          <w:lang w:bidi="ar-EG"/>
        </w:rPr>
        <w:t xml:space="preserve">: </w:t>
      </w:r>
      <w:r w:rsidRPr="00B61EC7">
        <w:rPr>
          <w:rFonts w:cs="Arial" w:hint="cs"/>
          <w:sz w:val="24"/>
          <w:szCs w:val="24"/>
          <w:rtl/>
          <w:lang w:bidi="ar-EG"/>
        </w:rPr>
        <w:t>أي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النَّاس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حينما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يطالبونك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بتَبِعات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كلامك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وأقوالك</w:t>
      </w:r>
      <w:r w:rsidRPr="00B61EC7">
        <w:rPr>
          <w:rFonts w:cs="Arial"/>
          <w:sz w:val="24"/>
          <w:szCs w:val="24"/>
          <w:rtl/>
          <w:lang w:bidi="ar-EG"/>
        </w:rPr>
        <w:t>.</w:t>
      </w: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  <w:r w:rsidRPr="00B61EC7">
        <w:rPr>
          <w:rFonts w:cs="Arial" w:hint="cs"/>
          <w:sz w:val="24"/>
          <w:szCs w:val="24"/>
          <w:rtl/>
          <w:lang w:bidi="ar-EG"/>
        </w:rPr>
        <w:t>وعلى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المعنى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الأوَّل؛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تعلُّقٌ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عظيمٌ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بالصَّلاة،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إذ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بأيِّ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عذرٍ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يلقى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المضيِّعُ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للصَّلاة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ربَّه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غدًا،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وهي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أوَّل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سيُسأل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عنه</w:t>
      </w:r>
      <w:r w:rsidRPr="00B61EC7">
        <w:rPr>
          <w:rFonts w:cs="Arial"/>
          <w:sz w:val="24"/>
          <w:szCs w:val="24"/>
          <w:rtl/>
          <w:lang w:bidi="ar-EG"/>
        </w:rPr>
        <w:t>.</w:t>
      </w: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  <w:r w:rsidRPr="00B61EC7">
        <w:rPr>
          <w:rFonts w:cs="Arial" w:hint="cs"/>
          <w:sz w:val="24"/>
          <w:szCs w:val="24"/>
          <w:rtl/>
          <w:lang w:bidi="ar-EG"/>
        </w:rPr>
        <w:t>والوصيَّة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الثَّالثة؛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فيها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دعوةٌ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إلى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القناعة،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وتعليق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القلب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بالله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وحده،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واليأس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تمامًا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ممَّا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أيدي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النَّاس،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قال</w:t>
      </w:r>
      <w:r w:rsidRPr="00B61EC7">
        <w:rPr>
          <w:rFonts w:cs="Arial"/>
          <w:sz w:val="24"/>
          <w:szCs w:val="24"/>
          <w:rtl/>
          <w:lang w:bidi="ar-EG"/>
        </w:rPr>
        <w:t>: «</w:t>
      </w:r>
      <w:r w:rsidRPr="00B61EC7">
        <w:rPr>
          <w:rFonts w:cs="Arial" w:hint="cs"/>
          <w:sz w:val="24"/>
          <w:szCs w:val="24"/>
          <w:rtl/>
          <w:lang w:bidi="ar-EG"/>
        </w:rPr>
        <w:t>وَأَجْمِعِ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اليَأسَ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مِمَّا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فِي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يَدَيِ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النَّاس</w:t>
      </w:r>
      <w:r w:rsidRPr="00B61EC7">
        <w:rPr>
          <w:rFonts w:cs="Arial" w:hint="eastAsia"/>
          <w:sz w:val="24"/>
          <w:szCs w:val="24"/>
          <w:rtl/>
          <w:lang w:bidi="ar-EG"/>
        </w:rPr>
        <w:t>»</w:t>
      </w:r>
      <w:r w:rsidRPr="00B61EC7">
        <w:rPr>
          <w:rFonts w:cs="Arial" w:hint="cs"/>
          <w:sz w:val="24"/>
          <w:szCs w:val="24"/>
          <w:rtl/>
          <w:lang w:bidi="ar-EG"/>
        </w:rPr>
        <w:t>؛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أجمِع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قلبَك،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واعزِم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وصمِّم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فؤادك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على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اليأس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كلِّ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شيءٍ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يد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النَّاس؛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فلا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تَرْجُه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جهتهم،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وليكن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رجاؤُك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كلُّه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بالله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وحده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جلَّ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وعلا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وكما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أنَّك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بلسان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مقالك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تسأل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إلَّا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ولا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تطلب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إلَّا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الله؛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فعليك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كذلك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بلسانِ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حالك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ترجو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إلَّا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وأن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تيأس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كلِّ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أحدٍ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إلَّا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فتقطع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الرَّجاءَ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كلِّ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النَّاس،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ويكون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رجاؤك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بالله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وحدَه،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والصَّلاة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صلةٌ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بينك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وبين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ربِّك؛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ففيها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أكبرُ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عونٍ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لك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على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تحقيق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هذا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المطلب</w:t>
      </w:r>
      <w:r w:rsidRPr="00B61EC7">
        <w:rPr>
          <w:rFonts w:cs="Arial"/>
          <w:sz w:val="24"/>
          <w:szCs w:val="24"/>
          <w:rtl/>
          <w:lang w:bidi="ar-EG"/>
        </w:rPr>
        <w:t>.</w:t>
      </w: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  <w:r w:rsidRPr="00B61EC7">
        <w:rPr>
          <w:rFonts w:cs="Arial" w:hint="cs"/>
          <w:sz w:val="24"/>
          <w:szCs w:val="24"/>
          <w:rtl/>
          <w:lang w:bidi="ar-EG"/>
        </w:rPr>
        <w:t>ومَن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كان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يائسًا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ممَّا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أيدي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النَّاس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عاش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حياتَه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مهيبًا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عزيزًا،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ومَن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كان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قلبه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معلَّقًا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بما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أيدي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النَّاس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عاش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حياته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مهينًا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ذليلًا،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ومَن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كان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قلبه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معلَّقًا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بالله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يرجو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إلَّا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ولا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يطلب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حاجته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إلَّا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ولا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يتوكَّل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إلَّا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على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كفاه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اللهُ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عز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وجل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دنياه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وأخراه،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والله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جلَّ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وعلا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يقول</w:t>
      </w:r>
      <w:r w:rsidRPr="00B61EC7">
        <w:rPr>
          <w:rFonts w:cs="Arial"/>
          <w:sz w:val="24"/>
          <w:szCs w:val="24"/>
          <w:rtl/>
          <w:lang w:bidi="ar-EG"/>
        </w:rPr>
        <w:t>: (</w:t>
      </w:r>
      <w:r w:rsidRPr="00B61EC7">
        <w:rPr>
          <w:rFonts w:cs="Arial" w:hint="cs"/>
          <w:sz w:val="24"/>
          <w:szCs w:val="24"/>
          <w:rtl/>
          <w:lang w:bidi="ar-EG"/>
        </w:rPr>
        <w:t>أَلَيْسَ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اللَّهُ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بِكَافٍ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عَبْدَهُ</w:t>
      </w:r>
      <w:r w:rsidRPr="00B61EC7">
        <w:rPr>
          <w:rFonts w:cs="Arial"/>
          <w:sz w:val="24"/>
          <w:szCs w:val="24"/>
          <w:rtl/>
          <w:lang w:bidi="ar-EG"/>
        </w:rPr>
        <w:t>)[</w:t>
      </w:r>
      <w:r w:rsidRPr="00B61EC7">
        <w:rPr>
          <w:rFonts w:cs="Arial" w:hint="cs"/>
          <w:sz w:val="24"/>
          <w:szCs w:val="24"/>
          <w:rtl/>
          <w:lang w:bidi="ar-EG"/>
        </w:rPr>
        <w:t>سورة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الزمر</w:t>
      </w:r>
      <w:r w:rsidRPr="00B61EC7">
        <w:rPr>
          <w:rFonts w:cs="Arial"/>
          <w:sz w:val="24"/>
          <w:szCs w:val="24"/>
          <w:rtl/>
          <w:lang w:bidi="ar-EG"/>
        </w:rPr>
        <w:t xml:space="preserve"> : 36]</w:t>
      </w:r>
      <w:r w:rsidRPr="00B61EC7">
        <w:rPr>
          <w:rFonts w:cs="Arial" w:hint="cs"/>
          <w:sz w:val="24"/>
          <w:szCs w:val="24"/>
          <w:rtl/>
          <w:lang w:bidi="ar-EG"/>
        </w:rPr>
        <w:t>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ويقول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جلَّ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وعلا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ـ</w:t>
      </w:r>
      <w:r w:rsidRPr="00B61EC7">
        <w:rPr>
          <w:rFonts w:cs="Arial"/>
          <w:sz w:val="24"/>
          <w:szCs w:val="24"/>
          <w:rtl/>
          <w:lang w:bidi="ar-EG"/>
        </w:rPr>
        <w:t>: (</w:t>
      </w:r>
      <w:r w:rsidRPr="00B61EC7">
        <w:rPr>
          <w:rFonts w:cs="Arial" w:hint="cs"/>
          <w:sz w:val="24"/>
          <w:szCs w:val="24"/>
          <w:rtl/>
          <w:lang w:bidi="ar-EG"/>
        </w:rPr>
        <w:t>وَمَنْ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يَتَوَكَّلْ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عَلَى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اللَّهِ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فَهُوَ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حَسْبُهُ</w:t>
      </w:r>
      <w:r w:rsidRPr="00B61EC7">
        <w:rPr>
          <w:rFonts w:cs="Arial"/>
          <w:sz w:val="24"/>
          <w:szCs w:val="24"/>
          <w:rtl/>
          <w:lang w:bidi="ar-EG"/>
        </w:rPr>
        <w:t>)[</w:t>
      </w:r>
      <w:r w:rsidRPr="00B61EC7">
        <w:rPr>
          <w:rFonts w:cs="Arial" w:hint="cs"/>
          <w:sz w:val="24"/>
          <w:szCs w:val="24"/>
          <w:rtl/>
          <w:lang w:bidi="ar-EG"/>
        </w:rPr>
        <w:t>سورة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الطلاق</w:t>
      </w:r>
      <w:r w:rsidRPr="00B61EC7">
        <w:rPr>
          <w:rFonts w:cs="Arial"/>
          <w:sz w:val="24"/>
          <w:szCs w:val="24"/>
          <w:rtl/>
          <w:lang w:bidi="ar-EG"/>
        </w:rPr>
        <w:t xml:space="preserve"> : 3]</w:t>
      </w:r>
      <w:r w:rsidRPr="00B61EC7">
        <w:rPr>
          <w:rFonts w:cs="Arial" w:hint="cs"/>
          <w:sz w:val="24"/>
          <w:szCs w:val="24"/>
          <w:rtl/>
          <w:lang w:bidi="ar-EG"/>
        </w:rPr>
        <w:t>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والتَّوفيق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بيد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وحده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لا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شريك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له</w:t>
      </w:r>
      <w:r w:rsidRPr="00B61EC7">
        <w:rPr>
          <w:rFonts w:cs="Arial"/>
          <w:sz w:val="24"/>
          <w:szCs w:val="24"/>
          <w:rtl/>
          <w:lang w:bidi="ar-EG"/>
        </w:rPr>
        <w:t>.</w:t>
      </w: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  <w:r w:rsidRPr="00B61EC7">
        <w:rPr>
          <w:rFonts w:cs="Arial"/>
          <w:sz w:val="24"/>
          <w:szCs w:val="24"/>
          <w:rtl/>
          <w:lang w:bidi="ar-EG"/>
        </w:rPr>
        <w:t>***</w:t>
      </w: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  <w:r w:rsidRPr="00B61EC7">
        <w:rPr>
          <w:rFonts w:cs="Arial"/>
          <w:sz w:val="24"/>
          <w:szCs w:val="24"/>
          <w:rtl/>
          <w:lang w:bidi="ar-EG"/>
        </w:rPr>
        <w:t>--------------</w:t>
      </w: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  <w:r w:rsidRPr="00B61EC7">
        <w:rPr>
          <w:rFonts w:cs="Arial"/>
          <w:sz w:val="24"/>
          <w:szCs w:val="24"/>
          <w:rtl/>
          <w:lang w:bidi="ar-EG"/>
        </w:rPr>
        <w:t xml:space="preserve">(1) </w:t>
      </w:r>
      <w:r w:rsidRPr="00B61EC7">
        <w:rPr>
          <w:rFonts w:cs="Arial" w:hint="cs"/>
          <w:sz w:val="24"/>
          <w:szCs w:val="24"/>
          <w:rtl/>
          <w:lang w:bidi="ar-EG"/>
        </w:rPr>
        <w:t>رواه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أحمد</w:t>
      </w:r>
      <w:r w:rsidRPr="00B61EC7">
        <w:rPr>
          <w:rFonts w:cs="Arial"/>
          <w:sz w:val="24"/>
          <w:szCs w:val="24"/>
          <w:rtl/>
          <w:lang w:bidi="ar-EG"/>
        </w:rPr>
        <w:t xml:space="preserve"> (23498)</w:t>
      </w:r>
      <w:r w:rsidRPr="00B61EC7">
        <w:rPr>
          <w:rFonts w:cs="Arial" w:hint="cs"/>
          <w:sz w:val="24"/>
          <w:szCs w:val="24"/>
          <w:rtl/>
          <w:lang w:bidi="ar-EG"/>
        </w:rPr>
        <w:t>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وابن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ماجه</w:t>
      </w:r>
      <w:r w:rsidRPr="00B61EC7">
        <w:rPr>
          <w:rFonts w:cs="Arial"/>
          <w:sz w:val="24"/>
          <w:szCs w:val="24"/>
          <w:rtl/>
          <w:lang w:bidi="ar-EG"/>
        </w:rPr>
        <w:t xml:space="preserve"> (4171)</w:t>
      </w:r>
      <w:r w:rsidRPr="00B61EC7">
        <w:rPr>
          <w:rFonts w:cs="Arial" w:hint="cs"/>
          <w:sz w:val="24"/>
          <w:szCs w:val="24"/>
          <w:rtl/>
          <w:lang w:bidi="ar-EG"/>
        </w:rPr>
        <w:t>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انظر</w:t>
      </w:r>
      <w:r w:rsidRPr="00B61EC7">
        <w:rPr>
          <w:rFonts w:cs="Arial"/>
          <w:sz w:val="24"/>
          <w:szCs w:val="24"/>
          <w:rtl/>
          <w:lang w:bidi="ar-EG"/>
        </w:rPr>
        <w:t>: «</w:t>
      </w:r>
      <w:r w:rsidRPr="00B61EC7">
        <w:rPr>
          <w:rFonts w:cs="Arial" w:hint="cs"/>
          <w:sz w:val="24"/>
          <w:szCs w:val="24"/>
          <w:rtl/>
          <w:lang w:bidi="ar-EG"/>
        </w:rPr>
        <w:t>الصَّحيحة</w:t>
      </w:r>
      <w:r w:rsidRPr="00B61EC7">
        <w:rPr>
          <w:rFonts w:cs="Arial" w:hint="eastAsia"/>
          <w:sz w:val="24"/>
          <w:szCs w:val="24"/>
          <w:rtl/>
          <w:lang w:bidi="ar-EG"/>
        </w:rPr>
        <w:t>»</w:t>
      </w:r>
      <w:r w:rsidRPr="00B61EC7">
        <w:rPr>
          <w:rFonts w:cs="Arial"/>
          <w:sz w:val="24"/>
          <w:szCs w:val="24"/>
          <w:rtl/>
          <w:lang w:bidi="ar-EG"/>
        </w:rPr>
        <w:t xml:space="preserve"> (401).</w:t>
      </w: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  <w:r w:rsidRPr="00B61EC7">
        <w:rPr>
          <w:rFonts w:cs="Arial"/>
          <w:sz w:val="24"/>
          <w:szCs w:val="24"/>
          <w:rtl/>
          <w:lang w:bidi="ar-EG"/>
        </w:rPr>
        <w:t xml:space="preserve">(2) </w:t>
      </w:r>
      <w:r w:rsidRPr="00B61EC7">
        <w:rPr>
          <w:rFonts w:cs="Arial" w:hint="cs"/>
          <w:sz w:val="24"/>
          <w:szCs w:val="24"/>
          <w:rtl/>
          <w:lang w:bidi="ar-EG"/>
        </w:rPr>
        <w:t>رواه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أحمد</w:t>
      </w:r>
      <w:r w:rsidRPr="00B61EC7">
        <w:rPr>
          <w:rFonts w:cs="Arial"/>
          <w:sz w:val="24"/>
          <w:szCs w:val="24"/>
          <w:rtl/>
          <w:lang w:bidi="ar-EG"/>
        </w:rPr>
        <w:t xml:space="preserve"> (22016)</w:t>
      </w:r>
      <w:r w:rsidRPr="00B61EC7">
        <w:rPr>
          <w:rFonts w:cs="Arial" w:hint="cs"/>
          <w:sz w:val="24"/>
          <w:szCs w:val="24"/>
          <w:rtl/>
          <w:lang w:bidi="ar-EG"/>
        </w:rPr>
        <w:t>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والترمذي</w:t>
      </w:r>
      <w:r w:rsidRPr="00B61EC7">
        <w:rPr>
          <w:rFonts w:cs="Arial"/>
          <w:sz w:val="24"/>
          <w:szCs w:val="24"/>
          <w:rtl/>
          <w:lang w:bidi="ar-EG"/>
        </w:rPr>
        <w:t xml:space="preserve"> (2616)</w:t>
      </w:r>
      <w:r w:rsidRPr="00B61EC7">
        <w:rPr>
          <w:rFonts w:cs="Arial" w:hint="cs"/>
          <w:sz w:val="24"/>
          <w:szCs w:val="24"/>
          <w:rtl/>
          <w:lang w:bidi="ar-EG"/>
        </w:rPr>
        <w:t>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وصحَّحه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الألباني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</w:t>
      </w:r>
      <w:r w:rsidRPr="00B61EC7">
        <w:rPr>
          <w:rFonts w:cs="Arial"/>
          <w:sz w:val="24"/>
          <w:szCs w:val="24"/>
          <w:rtl/>
          <w:lang w:bidi="ar-EG"/>
        </w:rPr>
        <w:t xml:space="preserve"> «</w:t>
      </w:r>
      <w:r w:rsidRPr="00B61EC7">
        <w:rPr>
          <w:rFonts w:cs="Arial" w:hint="cs"/>
          <w:sz w:val="24"/>
          <w:szCs w:val="24"/>
          <w:rtl/>
          <w:lang w:bidi="ar-EG"/>
        </w:rPr>
        <w:t>صحيح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الجامع</w:t>
      </w:r>
      <w:r w:rsidRPr="00B61EC7">
        <w:rPr>
          <w:rFonts w:cs="Arial" w:hint="eastAsia"/>
          <w:sz w:val="24"/>
          <w:szCs w:val="24"/>
          <w:rtl/>
          <w:lang w:bidi="ar-EG"/>
        </w:rPr>
        <w:t>»</w:t>
      </w:r>
      <w:r w:rsidRPr="00B61EC7">
        <w:rPr>
          <w:rFonts w:cs="Arial"/>
          <w:sz w:val="24"/>
          <w:szCs w:val="24"/>
          <w:rtl/>
          <w:lang w:bidi="ar-EG"/>
        </w:rPr>
        <w:t xml:space="preserve"> (5136).</w:t>
      </w: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  <w:r w:rsidRPr="00B61EC7">
        <w:rPr>
          <w:rFonts w:cs="Arial"/>
          <w:sz w:val="24"/>
          <w:szCs w:val="24"/>
          <w:rtl/>
          <w:lang w:bidi="ar-EG"/>
        </w:rPr>
        <w:lastRenderedPageBreak/>
        <w:t xml:space="preserve">(3) </w:t>
      </w:r>
      <w:r w:rsidRPr="00B61EC7">
        <w:rPr>
          <w:rFonts w:cs="Arial" w:hint="cs"/>
          <w:sz w:val="24"/>
          <w:szCs w:val="24"/>
          <w:rtl/>
          <w:lang w:bidi="ar-EG"/>
        </w:rPr>
        <w:t>رواه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أحمد</w:t>
      </w:r>
      <w:r w:rsidRPr="00B61EC7">
        <w:rPr>
          <w:rFonts w:cs="Arial"/>
          <w:sz w:val="24"/>
          <w:szCs w:val="24"/>
          <w:rtl/>
          <w:lang w:bidi="ar-EG"/>
        </w:rPr>
        <w:t xml:space="preserve"> (11908)</w:t>
      </w:r>
      <w:r w:rsidRPr="00B61EC7">
        <w:rPr>
          <w:rFonts w:cs="Arial" w:hint="cs"/>
          <w:sz w:val="24"/>
          <w:szCs w:val="24"/>
          <w:rtl/>
          <w:lang w:bidi="ar-EG"/>
        </w:rPr>
        <w:t>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والترمذي</w:t>
      </w:r>
      <w:r w:rsidRPr="00B61EC7">
        <w:rPr>
          <w:rFonts w:cs="Arial"/>
          <w:sz w:val="24"/>
          <w:szCs w:val="24"/>
          <w:rtl/>
          <w:lang w:bidi="ar-EG"/>
        </w:rPr>
        <w:t xml:space="preserve"> (2407) </w:t>
      </w:r>
      <w:r w:rsidRPr="00B61EC7">
        <w:rPr>
          <w:rFonts w:cs="Arial" w:hint="cs"/>
          <w:sz w:val="24"/>
          <w:szCs w:val="24"/>
          <w:rtl/>
          <w:lang w:bidi="ar-EG"/>
        </w:rPr>
        <w:t>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حديث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أبي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سعيد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الخدري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رضي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عنه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وحسَّنه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الألباني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في</w:t>
      </w:r>
      <w:r w:rsidRPr="00B61EC7">
        <w:rPr>
          <w:rFonts w:cs="Arial"/>
          <w:sz w:val="24"/>
          <w:szCs w:val="24"/>
          <w:rtl/>
          <w:lang w:bidi="ar-EG"/>
        </w:rPr>
        <w:t xml:space="preserve"> «</w:t>
      </w:r>
      <w:r w:rsidRPr="00B61EC7">
        <w:rPr>
          <w:rFonts w:cs="Arial" w:hint="cs"/>
          <w:sz w:val="24"/>
          <w:szCs w:val="24"/>
          <w:rtl/>
          <w:lang w:bidi="ar-EG"/>
        </w:rPr>
        <w:t>صحيح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الجامع</w:t>
      </w:r>
      <w:r w:rsidRPr="00B61EC7">
        <w:rPr>
          <w:rFonts w:cs="Arial" w:hint="eastAsia"/>
          <w:sz w:val="24"/>
          <w:szCs w:val="24"/>
          <w:rtl/>
          <w:lang w:bidi="ar-EG"/>
        </w:rPr>
        <w:t>»</w:t>
      </w:r>
      <w:r w:rsidRPr="00B61EC7">
        <w:rPr>
          <w:rFonts w:cs="Arial"/>
          <w:sz w:val="24"/>
          <w:szCs w:val="24"/>
          <w:rtl/>
          <w:lang w:bidi="ar-EG"/>
        </w:rPr>
        <w:t xml:space="preserve"> (351).</w:t>
      </w:r>
    </w:p>
    <w:p w:rsidR="00B61EC7" w:rsidRPr="00B61EC7" w:rsidRDefault="00B61EC7" w:rsidP="00B61EC7">
      <w:pPr>
        <w:spacing w:line="360" w:lineRule="auto"/>
        <w:ind w:firstLine="284"/>
        <w:jc w:val="both"/>
        <w:rPr>
          <w:sz w:val="24"/>
          <w:szCs w:val="24"/>
          <w:rtl/>
          <w:lang w:bidi="ar-EG"/>
        </w:rPr>
      </w:pPr>
    </w:p>
    <w:p w:rsidR="00D54CFC" w:rsidRPr="00B61EC7" w:rsidRDefault="00B61EC7" w:rsidP="00B61EC7">
      <w:pPr>
        <w:spacing w:line="360" w:lineRule="auto"/>
        <w:ind w:firstLine="284"/>
        <w:jc w:val="both"/>
        <w:rPr>
          <w:rFonts w:hint="cs"/>
          <w:sz w:val="24"/>
          <w:szCs w:val="24"/>
          <w:lang w:bidi="ar-EG"/>
        </w:rPr>
      </w:pPr>
      <w:r w:rsidRPr="00B61EC7">
        <w:rPr>
          <w:rFonts w:cs="Arial"/>
          <w:sz w:val="24"/>
          <w:szCs w:val="24"/>
          <w:rtl/>
          <w:lang w:bidi="ar-EG"/>
        </w:rPr>
        <w:t xml:space="preserve">(4) </w:t>
      </w:r>
      <w:r w:rsidRPr="00B61EC7">
        <w:rPr>
          <w:rFonts w:cs="Arial" w:hint="cs"/>
          <w:sz w:val="24"/>
          <w:szCs w:val="24"/>
          <w:rtl/>
          <w:lang w:bidi="ar-EG"/>
        </w:rPr>
        <w:t>رواه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البخاري</w:t>
      </w:r>
      <w:r w:rsidRPr="00B61EC7">
        <w:rPr>
          <w:rFonts w:cs="Arial"/>
          <w:sz w:val="24"/>
          <w:szCs w:val="24"/>
          <w:rtl/>
          <w:lang w:bidi="ar-EG"/>
        </w:rPr>
        <w:t xml:space="preserve"> (6018)</w:t>
      </w:r>
      <w:r w:rsidRPr="00B61EC7">
        <w:rPr>
          <w:rFonts w:cs="Arial" w:hint="cs"/>
          <w:sz w:val="24"/>
          <w:szCs w:val="24"/>
          <w:rtl/>
          <w:lang w:bidi="ar-EG"/>
        </w:rPr>
        <w:t>،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ومسلم</w:t>
      </w:r>
      <w:r w:rsidRPr="00B61EC7">
        <w:rPr>
          <w:rFonts w:cs="Arial"/>
          <w:sz w:val="24"/>
          <w:szCs w:val="24"/>
          <w:rtl/>
          <w:lang w:bidi="ar-EG"/>
        </w:rPr>
        <w:t xml:space="preserve"> (47) </w:t>
      </w:r>
      <w:r w:rsidRPr="00B61EC7">
        <w:rPr>
          <w:rFonts w:cs="Arial" w:hint="cs"/>
          <w:sz w:val="24"/>
          <w:szCs w:val="24"/>
          <w:rtl/>
          <w:lang w:bidi="ar-EG"/>
        </w:rPr>
        <w:t>من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حديث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أبي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هريرة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رضي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الله</w:t>
      </w:r>
      <w:r w:rsidRPr="00B61EC7">
        <w:rPr>
          <w:rFonts w:cs="Arial"/>
          <w:sz w:val="24"/>
          <w:szCs w:val="24"/>
          <w:rtl/>
          <w:lang w:bidi="ar-EG"/>
        </w:rPr>
        <w:t xml:space="preserve"> </w:t>
      </w:r>
      <w:r w:rsidRPr="00B61EC7">
        <w:rPr>
          <w:rFonts w:cs="Arial" w:hint="cs"/>
          <w:sz w:val="24"/>
          <w:szCs w:val="24"/>
          <w:rtl/>
          <w:lang w:bidi="ar-EG"/>
        </w:rPr>
        <w:t>عنه</w:t>
      </w:r>
      <w:r w:rsidRPr="00B61EC7">
        <w:rPr>
          <w:rFonts w:cs="Arial"/>
          <w:sz w:val="24"/>
          <w:szCs w:val="24"/>
          <w:rtl/>
          <w:lang w:bidi="ar-EG"/>
        </w:rPr>
        <w:t>.</w:t>
      </w:r>
    </w:p>
    <w:sectPr w:rsidR="00D54CFC" w:rsidRPr="00B61EC7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12644C"/>
    <w:rsid w:val="00B61EC7"/>
    <w:rsid w:val="00D5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2015-02-18T15:19:00Z</dcterms:created>
  <dcterms:modified xsi:type="dcterms:W3CDTF">2015-02-18T15:19:00Z</dcterms:modified>
</cp:coreProperties>
</file>